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C966B" w14:textId="2461D4B3" w:rsidR="00CC0BF8" w:rsidRPr="001A3079" w:rsidRDefault="00CC0BF8" w:rsidP="00CC0B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A307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0FB3521A" w14:textId="25D2D5D3" w:rsidR="00CC0BF8" w:rsidRPr="001A3079" w:rsidRDefault="00CC0BF8" w:rsidP="00CC0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1A3079">
        <w:rPr>
          <w:rFonts w:ascii="Times New Roman" w:hAnsi="Times New Roman" w:cs="Times New Roman"/>
          <w:sz w:val="24"/>
          <w:szCs w:val="24"/>
        </w:rPr>
        <w:t>учетной политике ЦБ,</w:t>
      </w:r>
    </w:p>
    <w:p w14:paraId="6D617101" w14:textId="582990B9" w:rsidR="00CC0BF8" w:rsidRPr="001A3079" w:rsidRDefault="00CC0BF8" w:rsidP="00CC0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утвержденной приказом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A3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E393118" w14:textId="4942B8F3" w:rsidR="00CC0BF8" w:rsidRPr="001A3079" w:rsidRDefault="00CC0BF8" w:rsidP="00CC0B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«______»</w:t>
      </w:r>
      <w:r w:rsidRPr="001A3079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307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63B08DC" w14:textId="77777777" w:rsidR="00CC0BF8" w:rsidRDefault="00CC0BF8" w:rsidP="00CC0BF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1D37C5" w14:textId="41CFA9BA" w:rsidR="00CC0BF8" w:rsidRDefault="00CC0BF8" w:rsidP="00CC0BF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4AC9">
        <w:rPr>
          <w:rFonts w:ascii="Times New Roman" w:eastAsia="Calibri" w:hAnsi="Times New Roman" w:cs="Times New Roman"/>
          <w:b/>
          <w:sz w:val="28"/>
          <w:szCs w:val="28"/>
        </w:rPr>
        <w:t>Систематизация и группировка первичных учетных документов</w:t>
      </w:r>
    </w:p>
    <w:p w14:paraId="56AF1B30" w14:textId="77777777" w:rsidR="00CC0BF8" w:rsidRPr="00814AC9" w:rsidRDefault="00CC0BF8" w:rsidP="00CC0BF8">
      <w:pPr>
        <w:pStyle w:val="a3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4"/>
        <w:gridCol w:w="2216"/>
        <w:gridCol w:w="1808"/>
        <w:gridCol w:w="4547"/>
      </w:tblGrid>
      <w:tr w:rsidR="00131724" w:rsidRPr="00CC0BF8" w14:paraId="6017080C" w14:textId="77777777" w:rsidTr="007C3125">
        <w:trPr>
          <w:tblHeader/>
        </w:trPr>
        <w:tc>
          <w:tcPr>
            <w:tcW w:w="774" w:type="dxa"/>
            <w:vAlign w:val="center"/>
          </w:tcPr>
          <w:p w14:paraId="55278CD0" w14:textId="77777777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№ п/п</w:t>
            </w:r>
          </w:p>
        </w:tc>
        <w:tc>
          <w:tcPr>
            <w:tcW w:w="2216" w:type="dxa"/>
            <w:vAlign w:val="center"/>
          </w:tcPr>
          <w:p w14:paraId="6951F81A" w14:textId="77777777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операций</w:t>
            </w:r>
          </w:p>
        </w:tc>
        <w:tc>
          <w:tcPr>
            <w:tcW w:w="1808" w:type="dxa"/>
            <w:vAlign w:val="center"/>
          </w:tcPr>
          <w:p w14:paraId="08A7F6E8" w14:textId="77777777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Особенности формирования журнала операций и систематизации документов</w:t>
            </w:r>
          </w:p>
        </w:tc>
        <w:tc>
          <w:tcPr>
            <w:tcW w:w="4547" w:type="dxa"/>
            <w:vAlign w:val="center"/>
          </w:tcPr>
          <w:p w14:paraId="2EB7E69E" w14:textId="77777777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Виды документов, которые подшиваются к Журналу операций</w:t>
            </w:r>
          </w:p>
        </w:tc>
      </w:tr>
      <w:tr w:rsidR="00131724" w:rsidRPr="00CC0BF8" w14:paraId="7A839A1F" w14:textId="77777777" w:rsidTr="007C3125">
        <w:tc>
          <w:tcPr>
            <w:tcW w:w="774" w:type="dxa"/>
            <w:vAlign w:val="center"/>
          </w:tcPr>
          <w:p w14:paraId="590EE038" w14:textId="62CD53A1" w:rsidR="00CC0BF8" w:rsidRPr="00CC0BF8" w:rsidRDefault="009B0797" w:rsidP="009B0797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216" w:type="dxa"/>
            <w:vAlign w:val="center"/>
          </w:tcPr>
          <w:p w14:paraId="2ABCB350" w14:textId="77777777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операций № 2 с безналичными денежными средствами</w:t>
            </w:r>
          </w:p>
        </w:tc>
        <w:tc>
          <w:tcPr>
            <w:tcW w:w="1808" w:type="dxa"/>
            <w:vAlign w:val="center"/>
          </w:tcPr>
          <w:p w14:paraId="2437DE47" w14:textId="77777777" w:rsidR="00CC0BF8" w:rsidRPr="00CC0BF8" w:rsidRDefault="00CC0BF8" w:rsidP="00CC0B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F8">
              <w:rPr>
                <w:rFonts w:ascii="Times New Roman" w:eastAsia="Times New Roman" w:hAnsi="Times New Roman"/>
                <w:sz w:val="24"/>
                <w:szCs w:val="24"/>
              </w:rPr>
              <w:t xml:space="preserve">В разрезе </w:t>
            </w:r>
          </w:p>
          <w:p w14:paraId="0E5717F2" w14:textId="77777777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ИФО, КФО, разделов лицевых счетов, в рублях </w:t>
            </w:r>
          </w:p>
        </w:tc>
        <w:tc>
          <w:tcPr>
            <w:tcW w:w="4547" w:type="dxa"/>
            <w:vAlign w:val="center"/>
          </w:tcPr>
          <w:p w14:paraId="3E3E63B3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Выписки из лицевых счетов и прилагаемые к ним документы, платежные поручения, уведомления об уточнении вида и принадлежности платежа, запросы на выяснение принадлежности платежа</w:t>
            </w:r>
          </w:p>
        </w:tc>
      </w:tr>
      <w:tr w:rsidR="00131724" w:rsidRPr="00CC0BF8" w14:paraId="7087B7B0" w14:textId="77777777" w:rsidTr="007C3125">
        <w:trPr>
          <w:trHeight w:val="1942"/>
        </w:trPr>
        <w:tc>
          <w:tcPr>
            <w:tcW w:w="774" w:type="dxa"/>
            <w:vAlign w:val="center"/>
          </w:tcPr>
          <w:p w14:paraId="25BC9E22" w14:textId="0DF8A479" w:rsidR="00CC0BF8" w:rsidRPr="00CC0BF8" w:rsidRDefault="009B0797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16" w:type="dxa"/>
            <w:vAlign w:val="center"/>
          </w:tcPr>
          <w:p w14:paraId="500B5664" w14:textId="77777777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операций № 3 расчетов с подотчетными лицами</w:t>
            </w:r>
          </w:p>
        </w:tc>
        <w:tc>
          <w:tcPr>
            <w:tcW w:w="1808" w:type="dxa"/>
            <w:vAlign w:val="center"/>
          </w:tcPr>
          <w:p w14:paraId="5DFE2493" w14:textId="77777777" w:rsidR="00CC0BF8" w:rsidRPr="00CC0BF8" w:rsidRDefault="00CC0BF8" w:rsidP="00CC0B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 w:cs="Times New Roman CYR"/>
              </w:rPr>
              <w:t>В разрезе ИФО, КФО</w:t>
            </w:r>
          </w:p>
        </w:tc>
        <w:tc>
          <w:tcPr>
            <w:tcW w:w="4547" w:type="dxa"/>
            <w:vAlign w:val="center"/>
          </w:tcPr>
          <w:p w14:paraId="79CE0AF8" w14:textId="2B9374E4" w:rsidR="00CC0BF8" w:rsidRPr="00CC0BF8" w:rsidRDefault="00131724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131724">
              <w:rPr>
                <w:rFonts w:ascii="Times New Roman" w:hAnsi="Times New Roman"/>
                <w:color w:val="FF0000"/>
              </w:rPr>
              <w:t>Отчеты подотчетного лица (</w:t>
            </w:r>
            <w:r w:rsidR="00CC0BF8" w:rsidRPr="00CC0BF8">
              <w:rPr>
                <w:rFonts w:ascii="Times New Roman" w:hAnsi="Times New Roman"/>
                <w:color w:val="FF0000"/>
              </w:rPr>
              <w:t>Авансовые отчеты</w:t>
            </w:r>
            <w:r w:rsidRPr="00131724">
              <w:rPr>
                <w:rFonts w:ascii="Times New Roman" w:hAnsi="Times New Roman"/>
                <w:color w:val="FF0000"/>
              </w:rPr>
              <w:t>, Отчеты о расходах подотчетного лица)</w:t>
            </w:r>
            <w:r w:rsidR="00CC0BF8" w:rsidRPr="00CC0BF8">
              <w:rPr>
                <w:rFonts w:ascii="Times New Roman" w:hAnsi="Times New Roman"/>
              </w:rPr>
              <w:t xml:space="preserve"> с приложением документов, подтверждающих произведенные расходы, заявления о выдаче подотчетных сумм или возмещении произведенных расходов, реестры почтовых отправлений, </w:t>
            </w:r>
            <w:r w:rsidR="00AD49B9">
              <w:rPr>
                <w:rFonts w:ascii="Times New Roman" w:hAnsi="Times New Roman"/>
              </w:rPr>
              <w:t>копии приказов о направлении сотрудников в командировки для формирования документа  Решения о командировании на территории Российской Федерации</w:t>
            </w:r>
          </w:p>
        </w:tc>
      </w:tr>
      <w:tr w:rsidR="00131724" w:rsidRPr="00CC0BF8" w14:paraId="50D128DC" w14:textId="77777777" w:rsidTr="007C3125">
        <w:tc>
          <w:tcPr>
            <w:tcW w:w="774" w:type="dxa"/>
            <w:vAlign w:val="center"/>
          </w:tcPr>
          <w:p w14:paraId="219ED4D9" w14:textId="6D27A569" w:rsidR="00CC0BF8" w:rsidRPr="00CC0BF8" w:rsidRDefault="009B0797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16" w:type="dxa"/>
            <w:vAlign w:val="center"/>
          </w:tcPr>
          <w:p w14:paraId="655850B0" w14:textId="77777777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операций № 4-1 расчетов с поставщиками и подрядчиками</w:t>
            </w:r>
          </w:p>
        </w:tc>
        <w:tc>
          <w:tcPr>
            <w:tcW w:w="1808" w:type="dxa"/>
            <w:vAlign w:val="center"/>
          </w:tcPr>
          <w:p w14:paraId="081C5133" w14:textId="77777777" w:rsidR="00CC0BF8" w:rsidRPr="00CC0BF8" w:rsidRDefault="00CC0BF8" w:rsidP="00CC0B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 CYR"/>
              </w:rPr>
            </w:pPr>
            <w:r w:rsidRPr="00CC0BF8">
              <w:rPr>
                <w:rFonts w:ascii="Times New Roman" w:eastAsia="Times New Roman" w:hAnsi="Times New Roman" w:cs="Times New Roman CYR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4163BC29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Документы, подтверждающие принятие учреждением денежных обязательств перед поставщиками, подрядчиками, исполнителями, иными участниками договоров, соглашений, а также документы, подтверждающие исполнение (погашение) принятых денежных обязательств:</w:t>
            </w:r>
          </w:p>
          <w:p w14:paraId="2A36584C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-счета; </w:t>
            </w:r>
          </w:p>
          <w:p w14:paraId="01E62891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счета-квитанции; </w:t>
            </w:r>
          </w:p>
          <w:p w14:paraId="75AEE4B1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счета-извещения; </w:t>
            </w:r>
          </w:p>
          <w:p w14:paraId="518845F9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счета-фактуры; </w:t>
            </w:r>
          </w:p>
          <w:p w14:paraId="73F152F8" w14:textId="77777777" w:rsidR="00CC0BF8" w:rsidRPr="00CC0BF8" w:rsidRDefault="00CC0BF8" w:rsidP="00CC0BF8">
            <w:pPr>
              <w:tabs>
                <w:tab w:val="left" w:pos="1080"/>
              </w:tabs>
              <w:jc w:val="both"/>
            </w:pPr>
            <w:r w:rsidRPr="00CC0BF8">
              <w:rPr>
                <w:rFonts w:ascii="Times New Roman" w:hAnsi="Times New Roman"/>
              </w:rPr>
              <w:t>- товарные накладные (за исключением товарных накладных по денежным документам);</w:t>
            </w:r>
          </w:p>
          <w:p w14:paraId="0C08FB6B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акты выполненных работ (оказанных услуг) с приложениями; </w:t>
            </w:r>
          </w:p>
          <w:p w14:paraId="4FA1ED25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акты о приемке выполненных работ (КС-2); </w:t>
            </w:r>
          </w:p>
          <w:p w14:paraId="121383E7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справки о стоимости выполненных работ и затрат (КС-3); </w:t>
            </w:r>
          </w:p>
          <w:p w14:paraId="11B7F822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приказы на перечисление субсидий бюджетным и автономным учреждениям; </w:t>
            </w:r>
          </w:p>
          <w:p w14:paraId="57EA7236" w14:textId="302CF7EF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документы, подтверждающие расходование субсидий, полученных бюджетным</w:t>
            </w:r>
            <w:r w:rsidR="00131724">
              <w:rPr>
                <w:rFonts w:ascii="Times New Roman" w:hAnsi="Times New Roman"/>
              </w:rPr>
              <w:t xml:space="preserve"> </w:t>
            </w:r>
            <w:r w:rsidR="00AD49B9">
              <w:rPr>
                <w:rFonts w:ascii="Times New Roman" w:hAnsi="Times New Roman"/>
              </w:rPr>
              <w:t xml:space="preserve">и автономным </w:t>
            </w:r>
            <w:r w:rsidRPr="00CC0BF8">
              <w:rPr>
                <w:rFonts w:ascii="Times New Roman" w:hAnsi="Times New Roman"/>
              </w:rPr>
              <w:t>учреждени</w:t>
            </w:r>
            <w:r w:rsidR="00131724">
              <w:rPr>
                <w:rFonts w:ascii="Times New Roman" w:hAnsi="Times New Roman"/>
              </w:rPr>
              <w:t>ем</w:t>
            </w:r>
            <w:r w:rsidRPr="00CC0BF8">
              <w:rPr>
                <w:rFonts w:ascii="Times New Roman" w:hAnsi="Times New Roman"/>
              </w:rPr>
              <w:t>;</w:t>
            </w:r>
          </w:p>
          <w:p w14:paraId="582C7827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постановления, решения суда по оплате кредиторской задолженности по расчетам с поставщиками, подрядчиками, исполнителями;</w:t>
            </w:r>
          </w:p>
          <w:p w14:paraId="3D0A57A5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прочие документы, на основании которых возникают денежные обязательства перед поставщиками, подрядчиками, исполнителями, иными участниками договоров (соглашений)</w:t>
            </w:r>
          </w:p>
        </w:tc>
      </w:tr>
      <w:tr w:rsidR="00A02335" w:rsidRPr="00CC0BF8" w14:paraId="23AF6DD8" w14:textId="77777777" w:rsidTr="007C3125">
        <w:tc>
          <w:tcPr>
            <w:tcW w:w="774" w:type="dxa"/>
            <w:vAlign w:val="center"/>
          </w:tcPr>
          <w:p w14:paraId="5913AB5F" w14:textId="485EEF61" w:rsidR="00A02335" w:rsidRPr="00CC0BF8" w:rsidRDefault="009B0797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6" w:type="dxa"/>
            <w:vAlign w:val="center"/>
          </w:tcPr>
          <w:p w14:paraId="62A23234" w14:textId="54FE8B03" w:rsidR="00A02335" w:rsidRPr="00CC0BF8" w:rsidRDefault="00A02335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A02335">
              <w:rPr>
                <w:rFonts w:ascii="Times New Roman" w:hAnsi="Times New Roman"/>
              </w:rPr>
              <w:t xml:space="preserve">Журнал операций </w:t>
            </w:r>
            <w:r>
              <w:rPr>
                <w:rFonts w:ascii="Times New Roman" w:hAnsi="Times New Roman"/>
              </w:rPr>
              <w:t xml:space="preserve">№ 4-2 </w:t>
            </w:r>
            <w:r w:rsidRPr="00A02335">
              <w:rPr>
                <w:rFonts w:ascii="Times New Roman" w:hAnsi="Times New Roman"/>
              </w:rPr>
              <w:t>расчетов с поставщиками и подрядчиками (межбюджетные трансферты)</w:t>
            </w:r>
          </w:p>
        </w:tc>
        <w:tc>
          <w:tcPr>
            <w:tcW w:w="1808" w:type="dxa"/>
            <w:vAlign w:val="center"/>
          </w:tcPr>
          <w:p w14:paraId="036CD4CE" w14:textId="71F2B700" w:rsidR="00A02335" w:rsidRPr="00CC0BF8" w:rsidRDefault="002E3AA1" w:rsidP="00CC0B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 CYR"/>
              </w:rPr>
            </w:pPr>
            <w:r w:rsidRPr="002E3AA1">
              <w:rPr>
                <w:rFonts w:ascii="Times New Roman" w:eastAsia="Times New Roman" w:hAnsi="Times New Roman" w:cs="Times New Roman CYR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159573A5" w14:textId="77777777" w:rsidR="002E3AA1" w:rsidRPr="002E3AA1" w:rsidRDefault="002E3AA1" w:rsidP="002E3AA1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2E3AA1">
              <w:rPr>
                <w:rFonts w:ascii="Times New Roman" w:hAnsi="Times New Roman"/>
              </w:rPr>
              <w:t>Соглашению на предоставление трансферта с</w:t>
            </w:r>
          </w:p>
          <w:p w14:paraId="21822E20" w14:textId="77777777" w:rsidR="002E3AA1" w:rsidRPr="002E3AA1" w:rsidRDefault="002E3AA1" w:rsidP="002E3AA1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2E3AA1">
              <w:rPr>
                <w:rFonts w:ascii="Times New Roman" w:hAnsi="Times New Roman"/>
              </w:rPr>
              <w:t>условиями и (или) Уведомления о предоставлении субсидии, субвенции, иного</w:t>
            </w:r>
          </w:p>
          <w:p w14:paraId="012C8322" w14:textId="6C6E22A3" w:rsidR="00A02335" w:rsidRPr="00CC0BF8" w:rsidRDefault="002E3AA1" w:rsidP="002E3AA1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2E3AA1">
              <w:rPr>
                <w:rFonts w:ascii="Times New Roman" w:hAnsi="Times New Roman"/>
              </w:rPr>
              <w:t>МБТ, имеющего целевое назначение (ф. 0504320)</w:t>
            </w:r>
            <w:r>
              <w:rPr>
                <w:rFonts w:ascii="Times New Roman" w:hAnsi="Times New Roman"/>
              </w:rPr>
              <w:t xml:space="preserve">, </w:t>
            </w:r>
            <w:r w:rsidRPr="002E3AA1">
              <w:rPr>
                <w:rFonts w:ascii="Times New Roman" w:hAnsi="Times New Roman"/>
              </w:rPr>
              <w:t>документы, подтверждающие расходование</w:t>
            </w:r>
            <w:r>
              <w:rPr>
                <w:rFonts w:ascii="Times New Roman" w:hAnsi="Times New Roman"/>
              </w:rPr>
              <w:t xml:space="preserve"> МБТ.</w:t>
            </w:r>
          </w:p>
        </w:tc>
      </w:tr>
      <w:tr w:rsidR="00131724" w:rsidRPr="00CC0BF8" w14:paraId="48ADFAF3" w14:textId="77777777" w:rsidTr="007C3125">
        <w:tc>
          <w:tcPr>
            <w:tcW w:w="774" w:type="dxa"/>
            <w:vAlign w:val="center"/>
          </w:tcPr>
          <w:p w14:paraId="03196A8D" w14:textId="3C8C67A4" w:rsidR="00CC0BF8" w:rsidRPr="00CC0BF8" w:rsidRDefault="009B0797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216" w:type="dxa"/>
            <w:vAlign w:val="center"/>
          </w:tcPr>
          <w:p w14:paraId="0119428C" w14:textId="2C3D8F7C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Журнал операций </w:t>
            </w:r>
            <w:r w:rsidR="00A02335">
              <w:rPr>
                <w:rFonts w:ascii="Times New Roman" w:hAnsi="Times New Roman"/>
              </w:rPr>
              <w:t xml:space="preserve">№5 </w:t>
            </w:r>
            <w:r w:rsidRPr="00CC0BF8">
              <w:rPr>
                <w:rFonts w:ascii="Times New Roman" w:hAnsi="Times New Roman"/>
              </w:rPr>
              <w:t xml:space="preserve">расчетов с дебиторами </w:t>
            </w:r>
            <w:r w:rsidR="004559DC">
              <w:rPr>
                <w:rFonts w:ascii="Times New Roman" w:hAnsi="Times New Roman"/>
              </w:rPr>
              <w:t>и кредиторами</w:t>
            </w:r>
          </w:p>
        </w:tc>
        <w:tc>
          <w:tcPr>
            <w:tcW w:w="1808" w:type="dxa"/>
            <w:vAlign w:val="center"/>
          </w:tcPr>
          <w:p w14:paraId="411AA57E" w14:textId="77777777" w:rsidR="00CC0BF8" w:rsidRPr="00CC0BF8" w:rsidRDefault="00CC0BF8" w:rsidP="00CC0B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 CYR"/>
              </w:rPr>
            </w:pPr>
            <w:r w:rsidRPr="00CC0BF8">
              <w:rPr>
                <w:rFonts w:ascii="Times New Roman" w:eastAsia="Times New Roman" w:hAnsi="Times New Roman"/>
              </w:rPr>
              <w:t>В разрезе ИФО, КФО</w:t>
            </w:r>
          </w:p>
        </w:tc>
        <w:tc>
          <w:tcPr>
            <w:tcW w:w="4547" w:type="dxa"/>
            <w:vAlign w:val="center"/>
          </w:tcPr>
          <w:p w14:paraId="364B98D4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Документы по начислению доходов:</w:t>
            </w:r>
          </w:p>
          <w:p w14:paraId="0D32BD62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соглашения о предоставлении субсидий, субвенций, МБТ, имеющих целевое назначение;</w:t>
            </w:r>
          </w:p>
          <w:p w14:paraId="6E980D33" w14:textId="191407A3" w:rsid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уведомления о предоставлении субсидий, субвенций, МБТ, имеющих целевое назначение;</w:t>
            </w:r>
          </w:p>
          <w:p w14:paraId="323F986B" w14:textId="77777777" w:rsidR="00131724" w:rsidRPr="00131724" w:rsidRDefault="00131724" w:rsidP="00131724">
            <w:pPr>
              <w:tabs>
                <w:tab w:val="left" w:pos="1080"/>
              </w:tabs>
              <w:rPr>
                <w:rFonts w:ascii="Times New Roman" w:hAnsi="Times New Roman"/>
                <w:color w:val="FF0000"/>
              </w:rPr>
            </w:pPr>
            <w:r w:rsidRPr="00131724">
              <w:rPr>
                <w:rFonts w:ascii="Times New Roman" w:hAnsi="Times New Roman"/>
                <w:color w:val="FF0000"/>
              </w:rPr>
              <w:t>-акт о признании безнадежной к взысканию задолженности по доходам (ф.0510436);</w:t>
            </w:r>
          </w:p>
          <w:p w14:paraId="4CC70F2C" w14:textId="0DB63066" w:rsidR="00131724" w:rsidRPr="00131724" w:rsidRDefault="00131724" w:rsidP="00131724">
            <w:pPr>
              <w:tabs>
                <w:tab w:val="left" w:pos="1080"/>
              </w:tabs>
              <w:rPr>
                <w:rFonts w:ascii="Times New Roman" w:hAnsi="Times New Roman"/>
                <w:color w:val="FF0000"/>
              </w:rPr>
            </w:pPr>
            <w:r w:rsidRPr="00131724">
              <w:rPr>
                <w:rFonts w:ascii="Times New Roman" w:hAnsi="Times New Roman"/>
                <w:color w:val="FF0000"/>
              </w:rPr>
              <w:t xml:space="preserve">-решение о списании задолженности, невостребованной кредиторами, со счета </w:t>
            </w:r>
            <w:r w:rsidR="006A725D">
              <w:rPr>
                <w:rFonts w:ascii="Times New Roman" w:hAnsi="Times New Roman"/>
                <w:color w:val="FF0000"/>
              </w:rPr>
              <w:t>205.00</w:t>
            </w:r>
            <w:r w:rsidRPr="00131724">
              <w:rPr>
                <w:rFonts w:ascii="Times New Roman" w:hAnsi="Times New Roman"/>
                <w:color w:val="FF0000"/>
              </w:rPr>
              <w:t xml:space="preserve"> (ф. 0510437);</w:t>
            </w:r>
          </w:p>
          <w:p w14:paraId="0B9DDDB5" w14:textId="77777777" w:rsidR="00131724" w:rsidRPr="00131724" w:rsidRDefault="00131724" w:rsidP="00131724">
            <w:pPr>
              <w:tabs>
                <w:tab w:val="left" w:pos="1080"/>
              </w:tabs>
              <w:rPr>
                <w:rFonts w:ascii="Times New Roman" w:hAnsi="Times New Roman"/>
                <w:color w:val="FF0000"/>
              </w:rPr>
            </w:pPr>
            <w:r w:rsidRPr="00131724">
              <w:rPr>
                <w:rFonts w:ascii="Times New Roman" w:hAnsi="Times New Roman"/>
                <w:color w:val="FF0000"/>
              </w:rPr>
              <w:t>-решение о признании (восстановлении) сомнительной задолженности по доходам (ф.0510445);</w:t>
            </w:r>
          </w:p>
          <w:p w14:paraId="3075B56F" w14:textId="7308B1ED" w:rsidR="00131724" w:rsidRPr="00CC0BF8" w:rsidRDefault="00131724" w:rsidP="00131724">
            <w:pPr>
              <w:tabs>
                <w:tab w:val="left" w:pos="1080"/>
              </w:tabs>
              <w:rPr>
                <w:rFonts w:ascii="Times New Roman" w:hAnsi="Times New Roman"/>
                <w:color w:val="FF0000"/>
              </w:rPr>
            </w:pPr>
            <w:r w:rsidRPr="00131724">
              <w:rPr>
                <w:rFonts w:ascii="Times New Roman" w:hAnsi="Times New Roman"/>
                <w:color w:val="FF0000"/>
              </w:rPr>
              <w:t>-решении о восстановлении кредиторской задолженности (ф. 0510446);</w:t>
            </w:r>
          </w:p>
          <w:p w14:paraId="5A3F4AFF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постановления о назначении административного наказания;</w:t>
            </w:r>
          </w:p>
          <w:p w14:paraId="492D0103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определения о взыскании административного штрафа, наложенного на совершеннолетнего с его родителя (законного представителя);</w:t>
            </w:r>
          </w:p>
          <w:p w14:paraId="5E8CAAE7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служебные записки об уменьшении суммы штрафа;</w:t>
            </w:r>
          </w:p>
          <w:p w14:paraId="55853F73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ведомости начисления администрируемых доходов;</w:t>
            </w:r>
          </w:p>
          <w:p w14:paraId="73E00F51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акты об оказании услуг;</w:t>
            </w:r>
          </w:p>
          <w:p w14:paraId="75B88FE2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счета;</w:t>
            </w:r>
          </w:p>
          <w:p w14:paraId="4474BBE0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извещения о возмещении вреда, причиняемого транспортными средствами, осуществляющими перевозку тяжеловесных грузов;</w:t>
            </w:r>
          </w:p>
          <w:p w14:paraId="509E0C42" w14:textId="00B81F31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документы по начислению родительской платы (табель учета посещаемости детей, приказы о зачислении, отчислении и др.);</w:t>
            </w:r>
          </w:p>
          <w:p w14:paraId="5A491206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копии договоров пожертвования (оказания благотворительной помощи) в виде денежных средств;</w:t>
            </w:r>
          </w:p>
          <w:p w14:paraId="4045460C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требования (претензии) об уплате пеней, штрафов, неустоек за нарушение поставщиками, подрядчиками, исполнителями условий контрактов;</w:t>
            </w:r>
          </w:p>
          <w:p w14:paraId="3C9D1A58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решения о списании дебиторской задолженности;</w:t>
            </w:r>
          </w:p>
          <w:p w14:paraId="72086F97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прочие документы, являющиеся основанием для начисления доходов</w:t>
            </w:r>
          </w:p>
        </w:tc>
      </w:tr>
      <w:tr w:rsidR="00131724" w:rsidRPr="00CC0BF8" w14:paraId="1FC07AD5" w14:textId="77777777" w:rsidTr="00AD49B9">
        <w:trPr>
          <w:trHeight w:val="1805"/>
        </w:trPr>
        <w:tc>
          <w:tcPr>
            <w:tcW w:w="774" w:type="dxa"/>
            <w:vAlign w:val="center"/>
          </w:tcPr>
          <w:p w14:paraId="5581294C" w14:textId="0E56F323" w:rsidR="00CC0BF8" w:rsidRPr="00CC0BF8" w:rsidRDefault="009B0797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6" w:type="dxa"/>
            <w:vAlign w:val="center"/>
          </w:tcPr>
          <w:p w14:paraId="571A2D76" w14:textId="77777777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операций № 6 расчетов по оплате труда, денежному довольствию и стипендиям</w:t>
            </w:r>
          </w:p>
        </w:tc>
        <w:tc>
          <w:tcPr>
            <w:tcW w:w="1808" w:type="dxa"/>
            <w:vAlign w:val="center"/>
          </w:tcPr>
          <w:p w14:paraId="224EF471" w14:textId="77777777" w:rsidR="00CC0BF8" w:rsidRPr="00CC0BF8" w:rsidRDefault="00CC0BF8" w:rsidP="00CC0B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4A044E18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Документы по оплате труда:</w:t>
            </w:r>
          </w:p>
          <w:p w14:paraId="2234CDA8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своды начислений, удержаний и выплат; </w:t>
            </w:r>
          </w:p>
          <w:p w14:paraId="5EC25ED3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ведомости с разбивкой по источникам финансирования;</w:t>
            </w:r>
          </w:p>
          <w:p w14:paraId="61BCB8B7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своды по начислению страховых взносов, НДФЛ;</w:t>
            </w:r>
          </w:p>
          <w:p w14:paraId="20072C2F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табель учета использования рабочего времени ф.0504421; </w:t>
            </w:r>
          </w:p>
          <w:p w14:paraId="4E36C989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приказы (копии приказов, выписки из приказов) о приеме, увольнении, перемещении, предоставлении отпуска, об установлении (изменении) компенсационных и стимулирующих выплат, доплат и надбавок, об оказании материальной помощи, единовременных выплат, о выплате премий и другие приказы по оплате труда;</w:t>
            </w:r>
          </w:p>
          <w:p w14:paraId="26DE6B08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lastRenderedPageBreak/>
              <w:t xml:space="preserve"> - акты выполненных работ (оказанных услуг) по договорам, контрактам, заключенным с физическими лицами;</w:t>
            </w:r>
          </w:p>
          <w:p w14:paraId="3DBCD8B7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реестры на перечисление в банк зарплаты; </w:t>
            </w:r>
          </w:p>
          <w:p w14:paraId="10D2B0E9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записка-расчет об исчислении среднего заработка ф.0504425;</w:t>
            </w:r>
          </w:p>
          <w:p w14:paraId="7DD9989B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 - бухгалтерские справки и прочие документы по оплате труда</w:t>
            </w:r>
          </w:p>
        </w:tc>
      </w:tr>
      <w:tr w:rsidR="00131724" w:rsidRPr="00CC0BF8" w14:paraId="219E8B87" w14:textId="77777777" w:rsidTr="007C3125">
        <w:tc>
          <w:tcPr>
            <w:tcW w:w="774" w:type="dxa"/>
            <w:vAlign w:val="center"/>
          </w:tcPr>
          <w:p w14:paraId="3634EF0F" w14:textId="5B8CDA55" w:rsidR="00CC0BF8" w:rsidRPr="00CC0BF8" w:rsidRDefault="009B0797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16" w:type="dxa"/>
            <w:vAlign w:val="center"/>
          </w:tcPr>
          <w:p w14:paraId="27C3D656" w14:textId="77777777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операций № 7-1 по выбытию и перемещению нефинансовых активов (ОС, НМА, НПА и вложения в них)</w:t>
            </w:r>
          </w:p>
        </w:tc>
        <w:tc>
          <w:tcPr>
            <w:tcW w:w="1808" w:type="dxa"/>
            <w:vAlign w:val="center"/>
          </w:tcPr>
          <w:p w14:paraId="1F026A73" w14:textId="77777777" w:rsidR="00CC0BF8" w:rsidRPr="00CC0BF8" w:rsidRDefault="00CC0BF8" w:rsidP="00CC0B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 xml:space="preserve">В разрезе ИФО </w:t>
            </w:r>
          </w:p>
        </w:tc>
        <w:tc>
          <w:tcPr>
            <w:tcW w:w="4547" w:type="dxa"/>
            <w:vAlign w:val="center"/>
          </w:tcPr>
          <w:p w14:paraId="3ABA8303" w14:textId="21E926F4" w:rsid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Первичные учетные документы по поступлению, выбытию и перемещению основных средств, нематериальных активов, непроизведенных активов и вложений в них:</w:t>
            </w:r>
          </w:p>
          <w:p w14:paraId="0AF0547C" w14:textId="77777777" w:rsidR="00EC023A" w:rsidRPr="00EC023A" w:rsidRDefault="00EC023A" w:rsidP="00EC023A">
            <w:pPr>
              <w:tabs>
                <w:tab w:val="left" w:pos="1080"/>
              </w:tabs>
              <w:rPr>
                <w:rFonts w:ascii="Times New Roman" w:hAnsi="Times New Roman"/>
                <w:color w:val="FF0000"/>
              </w:rPr>
            </w:pPr>
            <w:r w:rsidRPr="00EC023A">
              <w:rPr>
                <w:rFonts w:ascii="Times New Roman" w:hAnsi="Times New Roman"/>
              </w:rPr>
              <w:t>-</w:t>
            </w:r>
            <w:r w:rsidRPr="00EC023A">
              <w:rPr>
                <w:rFonts w:ascii="Times New Roman" w:hAnsi="Times New Roman"/>
                <w:color w:val="FF0000"/>
              </w:rPr>
              <w:t>решение о признании объектов нефинансовых активов ф. 0510441;</w:t>
            </w:r>
          </w:p>
          <w:p w14:paraId="40E5D810" w14:textId="77777777" w:rsidR="00EC023A" w:rsidRPr="00EC023A" w:rsidRDefault="00EC023A" w:rsidP="00EC023A">
            <w:pPr>
              <w:tabs>
                <w:tab w:val="left" w:pos="1080"/>
              </w:tabs>
              <w:rPr>
                <w:rFonts w:ascii="Times New Roman" w:hAnsi="Times New Roman"/>
                <w:color w:val="FF0000"/>
              </w:rPr>
            </w:pPr>
            <w:r w:rsidRPr="00EC023A">
              <w:rPr>
                <w:rFonts w:ascii="Times New Roman" w:hAnsi="Times New Roman"/>
                <w:color w:val="FF0000"/>
              </w:rPr>
              <w:t>-решение о прекращении признания активами объектов нефинансовых активов ф. 0510440;</w:t>
            </w:r>
          </w:p>
          <w:p w14:paraId="08881EA3" w14:textId="7E96C33E" w:rsidR="00EC023A" w:rsidRPr="00CC0BF8" w:rsidRDefault="00EC023A" w:rsidP="00EC023A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EC023A">
              <w:rPr>
                <w:rFonts w:ascii="Times New Roman" w:hAnsi="Times New Roman"/>
                <w:color w:val="FF0000"/>
              </w:rPr>
              <w:t>-решение об оценке стоимости имущества, отчуждаемого не в пользу организаций бюджетной сферы ф. 0510442</w:t>
            </w:r>
            <w:r w:rsidRPr="00EC023A">
              <w:rPr>
                <w:rFonts w:ascii="Times New Roman" w:hAnsi="Times New Roman"/>
              </w:rPr>
              <w:t>;</w:t>
            </w:r>
          </w:p>
          <w:p w14:paraId="73837DFE" w14:textId="2FAE6533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bookmarkStart w:id="0" w:name="_Hlk164437462"/>
            <w:r w:rsidRPr="00CC0BF8">
              <w:rPr>
                <w:rFonts w:ascii="Times New Roman" w:hAnsi="Times New Roman"/>
              </w:rPr>
              <w:t>- акты о приеме-передаче объектов НФА ф.0504101</w:t>
            </w:r>
            <w:r w:rsidR="00EC023A">
              <w:rPr>
                <w:rFonts w:ascii="Times New Roman" w:hAnsi="Times New Roman"/>
              </w:rPr>
              <w:t xml:space="preserve">, </w:t>
            </w:r>
            <w:r w:rsidR="00EC023A" w:rsidRPr="00EC023A">
              <w:rPr>
                <w:rFonts w:ascii="Times New Roman" w:hAnsi="Times New Roman"/>
                <w:color w:val="FF0000"/>
              </w:rPr>
              <w:t>ф.0510448</w:t>
            </w:r>
            <w:r w:rsidRPr="00CC0BF8">
              <w:rPr>
                <w:rFonts w:ascii="Times New Roman" w:hAnsi="Times New Roman"/>
                <w:color w:val="FF0000"/>
              </w:rPr>
              <w:t xml:space="preserve">; </w:t>
            </w:r>
          </w:p>
          <w:bookmarkEnd w:id="0"/>
          <w:p w14:paraId="168579EE" w14:textId="11834BA0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накладные на внутреннее перемещение объектов НФА ф.0504102</w:t>
            </w:r>
            <w:r w:rsidR="00EC023A">
              <w:rPr>
                <w:rFonts w:ascii="Times New Roman" w:hAnsi="Times New Roman"/>
              </w:rPr>
              <w:t xml:space="preserve">, </w:t>
            </w:r>
            <w:r w:rsidR="00EC023A" w:rsidRPr="00EC023A">
              <w:rPr>
                <w:rFonts w:ascii="Times New Roman" w:hAnsi="Times New Roman"/>
                <w:color w:val="FF0000"/>
              </w:rPr>
              <w:t>ф.0510450</w:t>
            </w:r>
            <w:r w:rsidRPr="00CC0BF8">
              <w:rPr>
                <w:rFonts w:ascii="Times New Roman" w:hAnsi="Times New Roman"/>
                <w:color w:val="FF0000"/>
              </w:rPr>
              <w:t xml:space="preserve">; </w:t>
            </w:r>
          </w:p>
          <w:p w14:paraId="19A34E4B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акты приема-сдачи отремонтированных, реконструированных и модернизированных объектов ОС ф.0504103; </w:t>
            </w:r>
          </w:p>
          <w:p w14:paraId="28FF5AE1" w14:textId="11FDC219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акты о списании объектов основных средств, нематериальных активов, иных материальных ценностей (кроме сырья, материалов, а также готовой продукции, произведенной учреждением) ф.0504104</w:t>
            </w:r>
            <w:r w:rsidR="00EC023A">
              <w:rPr>
                <w:rFonts w:ascii="Times New Roman" w:hAnsi="Times New Roman"/>
              </w:rPr>
              <w:t xml:space="preserve">, </w:t>
            </w:r>
            <w:r w:rsidR="00EC023A" w:rsidRPr="00EC023A">
              <w:rPr>
                <w:rFonts w:ascii="Times New Roman" w:hAnsi="Times New Roman"/>
                <w:color w:val="FF0000"/>
              </w:rPr>
              <w:t>ф.0510454</w:t>
            </w:r>
            <w:r w:rsidRPr="00CC0BF8">
              <w:rPr>
                <w:rFonts w:ascii="Times New Roman" w:hAnsi="Times New Roman"/>
              </w:rPr>
              <w:t xml:space="preserve">; </w:t>
            </w:r>
          </w:p>
          <w:p w14:paraId="674E3617" w14:textId="57E661C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акты о списании транспортных средств ф.0504105</w:t>
            </w:r>
            <w:r w:rsidR="00EC023A">
              <w:rPr>
                <w:rFonts w:ascii="Times New Roman" w:hAnsi="Times New Roman"/>
              </w:rPr>
              <w:t xml:space="preserve">, </w:t>
            </w:r>
            <w:r w:rsidR="00EC023A" w:rsidRPr="00EC023A">
              <w:rPr>
                <w:rFonts w:ascii="Times New Roman" w:hAnsi="Times New Roman"/>
                <w:color w:val="FF0000"/>
              </w:rPr>
              <w:t>ф.0510456</w:t>
            </w:r>
            <w:r w:rsidRPr="00CC0BF8">
              <w:rPr>
                <w:rFonts w:ascii="Times New Roman" w:hAnsi="Times New Roman"/>
              </w:rPr>
              <w:t xml:space="preserve">; </w:t>
            </w:r>
          </w:p>
          <w:p w14:paraId="3E7DEDB7" w14:textId="15EC8DBB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акты о списании однородных предметов производственного и хозяйственного инвентаря стоимостью от 10 000 рублей до 100 000 рублей включительно за единицу ф.0504143; </w:t>
            </w:r>
          </w:p>
          <w:p w14:paraId="00156BC3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акты о списании объектов библиотечного фонда ф.0504144;</w:t>
            </w:r>
          </w:p>
          <w:p w14:paraId="50D3C8FE" w14:textId="73B00BC5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требования-накладные ф.0504204</w:t>
            </w:r>
            <w:r w:rsidR="00EC023A">
              <w:rPr>
                <w:rFonts w:ascii="Times New Roman" w:hAnsi="Times New Roman"/>
              </w:rPr>
              <w:t xml:space="preserve">, </w:t>
            </w:r>
            <w:r w:rsidR="00EC023A" w:rsidRPr="00EC023A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ф.0510451</w:t>
            </w:r>
            <w:r w:rsidRPr="00CC0BF8">
              <w:rPr>
                <w:rFonts w:ascii="Times New Roman" w:hAnsi="Times New Roman"/>
              </w:rPr>
              <w:t>;</w:t>
            </w:r>
          </w:p>
          <w:p w14:paraId="67D2981B" w14:textId="1DDC0D0C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накладные на отпуск материальных ценностей на сторону ф.0504205</w:t>
            </w:r>
            <w:r w:rsidR="00EC023A">
              <w:rPr>
                <w:rFonts w:ascii="Times New Roman" w:hAnsi="Times New Roman"/>
              </w:rPr>
              <w:t xml:space="preserve">, </w:t>
            </w:r>
            <w:r w:rsidR="00EC023A" w:rsidRPr="00EC023A">
              <w:rPr>
                <w:rFonts w:ascii="Times New Roman" w:hAnsi="Times New Roman"/>
                <w:color w:val="FF0000"/>
              </w:rPr>
              <w:t>ф. 0510458</w:t>
            </w:r>
            <w:r w:rsidRPr="00CC0BF8">
              <w:rPr>
                <w:rFonts w:ascii="Times New Roman" w:hAnsi="Times New Roman"/>
              </w:rPr>
              <w:t xml:space="preserve">; </w:t>
            </w:r>
          </w:p>
          <w:p w14:paraId="15223780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ведомости выдачи материальных ценностей на нужды учреждения ф.0504210, оформленные при передаче в эксплуатацию объектов основных средств стоимостью до 10 000 рублей включительно за единицу; </w:t>
            </w:r>
          </w:p>
          <w:p w14:paraId="5CB7EE5C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решения комиссии по поступлению и выбытию активов о списании, передаче, перемещении ОС, НМА, НПА; </w:t>
            </w:r>
          </w:p>
          <w:p w14:paraId="1740167E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документы по начислению амортизации; </w:t>
            </w:r>
          </w:p>
          <w:p w14:paraId="10AB95CD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прочие документы по поступлению, выбытию и перемещению ОС, НМА, НПА)</w:t>
            </w:r>
          </w:p>
        </w:tc>
      </w:tr>
      <w:tr w:rsidR="00131724" w:rsidRPr="00CC0BF8" w14:paraId="0FD6FA54" w14:textId="77777777" w:rsidTr="007C3125">
        <w:tc>
          <w:tcPr>
            <w:tcW w:w="774" w:type="dxa"/>
            <w:vAlign w:val="center"/>
          </w:tcPr>
          <w:p w14:paraId="5A5B7A68" w14:textId="476BA80C" w:rsidR="00CC0BF8" w:rsidRPr="00CC0BF8" w:rsidRDefault="009B0797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16" w:type="dxa"/>
            <w:vAlign w:val="center"/>
          </w:tcPr>
          <w:p w14:paraId="0273C2C0" w14:textId="77777777" w:rsidR="00CC0BF8" w:rsidRPr="00CC0BF8" w:rsidRDefault="00CC0BF8" w:rsidP="00CC0BF8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операций № 7-2 по выбытию и перемещению нефинансовых активов (МЗ и вложения в них)</w:t>
            </w:r>
          </w:p>
        </w:tc>
        <w:tc>
          <w:tcPr>
            <w:tcW w:w="1808" w:type="dxa"/>
            <w:vAlign w:val="center"/>
          </w:tcPr>
          <w:p w14:paraId="2E02E07F" w14:textId="77777777" w:rsidR="00CC0BF8" w:rsidRPr="00CC0BF8" w:rsidRDefault="00CC0BF8" w:rsidP="00CC0B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3F6B2A14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Первичные учетные документы по поступлению, выбытию и перемещению материальных запасов: </w:t>
            </w:r>
          </w:p>
          <w:p w14:paraId="29550654" w14:textId="77777777" w:rsidR="00EC023A" w:rsidRPr="00EC023A" w:rsidRDefault="00EC023A" w:rsidP="00EC023A">
            <w:pPr>
              <w:tabs>
                <w:tab w:val="left" w:pos="1080"/>
              </w:tabs>
              <w:rPr>
                <w:rFonts w:ascii="Times New Roman" w:hAnsi="Times New Roman"/>
                <w:color w:val="FF0000"/>
              </w:rPr>
            </w:pPr>
            <w:r w:rsidRPr="00EC023A">
              <w:rPr>
                <w:rFonts w:ascii="Times New Roman" w:hAnsi="Times New Roman"/>
                <w:color w:val="FF0000"/>
              </w:rPr>
              <w:t>решение о признании объектов нефинансовых активов ф. 0510441;</w:t>
            </w:r>
          </w:p>
          <w:p w14:paraId="3DE09032" w14:textId="77777777" w:rsidR="00EC023A" w:rsidRPr="00EC023A" w:rsidRDefault="00EC023A" w:rsidP="00EC023A">
            <w:pPr>
              <w:tabs>
                <w:tab w:val="left" w:pos="1080"/>
              </w:tabs>
              <w:rPr>
                <w:rFonts w:ascii="Times New Roman" w:hAnsi="Times New Roman"/>
                <w:color w:val="FF0000"/>
              </w:rPr>
            </w:pPr>
            <w:r w:rsidRPr="00EC023A">
              <w:rPr>
                <w:rFonts w:ascii="Times New Roman" w:hAnsi="Times New Roman"/>
                <w:color w:val="FF0000"/>
              </w:rPr>
              <w:lastRenderedPageBreak/>
              <w:t>-решение о прекращении признания активами объектов нефинансовых активов ф. 0510440;</w:t>
            </w:r>
          </w:p>
          <w:p w14:paraId="11CCF767" w14:textId="6B08932C" w:rsidR="00EC023A" w:rsidRPr="00EC023A" w:rsidRDefault="00EC023A" w:rsidP="00EC023A">
            <w:pPr>
              <w:tabs>
                <w:tab w:val="left" w:pos="108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EC023A">
              <w:rPr>
                <w:rFonts w:ascii="Times New Roman" w:hAnsi="Times New Roman"/>
                <w:color w:val="FF0000"/>
              </w:rPr>
              <w:t>-решение об оценке стоимости имущества, отчуждаемого не в пользу организаций бюджетной сферы ф. 0510442;</w:t>
            </w:r>
          </w:p>
          <w:p w14:paraId="0D3A05C1" w14:textId="1EB4B942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накладные на внутреннее перемещение ф.0504102</w:t>
            </w:r>
            <w:r w:rsidR="00EC023A">
              <w:rPr>
                <w:rFonts w:ascii="Times New Roman" w:hAnsi="Times New Roman"/>
              </w:rPr>
              <w:t xml:space="preserve">, </w:t>
            </w:r>
            <w:r w:rsidR="00EC023A" w:rsidRPr="00EC023A">
              <w:rPr>
                <w:rFonts w:ascii="Times New Roman" w:hAnsi="Times New Roman"/>
                <w:color w:val="FF0000"/>
              </w:rPr>
              <w:t>ф.0510450</w:t>
            </w:r>
            <w:r w:rsidRPr="00CC0BF8">
              <w:rPr>
                <w:rFonts w:ascii="Times New Roman" w:hAnsi="Times New Roman"/>
              </w:rPr>
              <w:t xml:space="preserve">; </w:t>
            </w:r>
          </w:p>
          <w:p w14:paraId="05FB7158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акты о списании мягкого и хозяйственного инвентаря ф.0504143; </w:t>
            </w:r>
          </w:p>
          <w:p w14:paraId="1A37E13D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меню-требования на выдачу продуктов питания ф.0504202; </w:t>
            </w:r>
          </w:p>
          <w:p w14:paraId="6CC89156" w14:textId="75A3696C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требования-накладные ф.0504204</w:t>
            </w:r>
            <w:r w:rsidR="00EC023A">
              <w:rPr>
                <w:rFonts w:ascii="Times New Roman" w:hAnsi="Times New Roman"/>
              </w:rPr>
              <w:t xml:space="preserve">, </w:t>
            </w:r>
            <w:r w:rsidR="00EC023A" w:rsidRPr="00EC023A">
              <w:rPr>
                <w:rFonts w:ascii="Times New Roman" w:hAnsi="Times New Roman"/>
                <w:color w:val="FF0000"/>
              </w:rPr>
              <w:t>ф.0510451</w:t>
            </w:r>
            <w:r w:rsidRPr="00CC0BF8">
              <w:rPr>
                <w:rFonts w:ascii="Times New Roman" w:hAnsi="Times New Roman"/>
              </w:rPr>
              <w:t>;</w:t>
            </w:r>
          </w:p>
          <w:p w14:paraId="657C8893" w14:textId="22700BC5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накладные на отпуск на сторону материалов ф.0504205</w:t>
            </w:r>
            <w:r w:rsidR="00EC023A">
              <w:t xml:space="preserve"> </w:t>
            </w:r>
            <w:r w:rsidR="00EC023A" w:rsidRPr="00EC023A">
              <w:rPr>
                <w:color w:val="FF0000"/>
              </w:rPr>
              <w:t>ф.</w:t>
            </w:r>
            <w:r w:rsidR="00EC023A" w:rsidRPr="00EC023A">
              <w:rPr>
                <w:rFonts w:ascii="Times New Roman" w:hAnsi="Times New Roman"/>
                <w:color w:val="FF0000"/>
              </w:rPr>
              <w:t>0510458</w:t>
            </w:r>
            <w:r w:rsidRPr="00CC0BF8">
              <w:rPr>
                <w:rFonts w:ascii="Times New Roman" w:hAnsi="Times New Roman"/>
              </w:rPr>
              <w:t xml:space="preserve">; </w:t>
            </w:r>
          </w:p>
          <w:p w14:paraId="759064D0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ведомости выдачи материальных ценностей на нужды учреждения ф.0504210;</w:t>
            </w:r>
          </w:p>
          <w:p w14:paraId="3F78719B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акты о списании материальных запасов ф.0504230;</w:t>
            </w:r>
          </w:p>
          <w:p w14:paraId="0AAB0C79" w14:textId="590B0235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приходные ордера на приемку </w:t>
            </w:r>
            <w:r w:rsidR="007C3125" w:rsidRPr="00CC0BF8">
              <w:rPr>
                <w:rFonts w:ascii="Times New Roman" w:hAnsi="Times New Roman"/>
              </w:rPr>
              <w:t>материальных ценностей</w:t>
            </w:r>
            <w:r w:rsidRPr="00CC0BF8">
              <w:rPr>
                <w:rFonts w:ascii="Times New Roman" w:hAnsi="Times New Roman"/>
              </w:rPr>
              <w:t xml:space="preserve"> (нефинансовых активов) ф.0504207;</w:t>
            </w:r>
          </w:p>
          <w:p w14:paraId="5F0A242B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акты приемки материалов (материальных ценностей) ф.0504220;</w:t>
            </w:r>
          </w:p>
          <w:p w14:paraId="231A77E4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 xml:space="preserve">- путевые листы; </w:t>
            </w:r>
          </w:p>
          <w:p w14:paraId="49761961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решения комиссии по поступлению и выбытию активов о списании, передаче, перемещении материальных запасов;</w:t>
            </w:r>
          </w:p>
          <w:p w14:paraId="52B876E1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акты на списание подарков со счета 105.00;</w:t>
            </w:r>
          </w:p>
          <w:p w14:paraId="09B56B03" w14:textId="77777777" w:rsidR="00CC0BF8" w:rsidRPr="00CC0BF8" w:rsidRDefault="00CC0BF8" w:rsidP="00CC0BF8">
            <w:pPr>
              <w:tabs>
                <w:tab w:val="left" w:pos="1080"/>
              </w:tabs>
              <w:jc w:val="both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- прочие документы по выбытию и перемещению МЗ</w:t>
            </w:r>
          </w:p>
        </w:tc>
      </w:tr>
      <w:tr w:rsidR="002479DF" w:rsidRPr="00CC0BF8" w14:paraId="1EEEAE5B" w14:textId="77777777" w:rsidTr="007C3125">
        <w:tc>
          <w:tcPr>
            <w:tcW w:w="774" w:type="dxa"/>
            <w:vAlign w:val="center"/>
          </w:tcPr>
          <w:p w14:paraId="7C6ADD0B" w14:textId="298772FA" w:rsidR="002479DF" w:rsidRPr="00CC0BF8" w:rsidRDefault="009B0797" w:rsidP="002479D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16" w:type="dxa"/>
            <w:vAlign w:val="center"/>
          </w:tcPr>
          <w:p w14:paraId="2AAEF100" w14:textId="7A1830E0" w:rsidR="002479DF" w:rsidRPr="00CC0BF8" w:rsidRDefault="002479DF" w:rsidP="002479D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345F61">
              <w:rPr>
                <w:rFonts w:ascii="Times New Roman" w:hAnsi="Times New Roman"/>
              </w:rPr>
              <w:t xml:space="preserve">Журнал операций </w:t>
            </w:r>
            <w:r>
              <w:rPr>
                <w:rFonts w:ascii="Times New Roman" w:hAnsi="Times New Roman"/>
              </w:rPr>
              <w:t xml:space="preserve">№ 7-3 </w:t>
            </w:r>
            <w:r w:rsidRPr="00345F61">
              <w:rPr>
                <w:rFonts w:ascii="Times New Roman" w:hAnsi="Times New Roman"/>
              </w:rPr>
              <w:t>по выбытию и перемещению нефинансовых активов (Имущество казны)</w:t>
            </w:r>
          </w:p>
        </w:tc>
        <w:tc>
          <w:tcPr>
            <w:tcW w:w="1808" w:type="dxa"/>
            <w:vAlign w:val="center"/>
          </w:tcPr>
          <w:p w14:paraId="1460462C" w14:textId="0D18088D" w:rsidR="002479DF" w:rsidRPr="00CC0BF8" w:rsidRDefault="002479DF" w:rsidP="002479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45F61">
              <w:rPr>
                <w:rFonts w:ascii="Times New Roman" w:hAnsi="Times New Roman"/>
                <w:sz w:val="22"/>
                <w:szCs w:val="22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4C70D02A" w14:textId="6E0CB068" w:rsidR="002479DF" w:rsidRPr="00CC0BF8" w:rsidRDefault="002479DF" w:rsidP="002479DF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345F61">
              <w:rPr>
                <w:rFonts w:ascii="Times New Roman" w:hAnsi="Times New Roman"/>
              </w:rPr>
              <w:t>Первичные учетные документы по поступлению, выбытию и перемещению объектов, относящихся к имуществу казны (приказы о постановке (исключению) объектов в состав казны (из состава казны), акты о принятии к учету, списанию, передаче, перемещению объектов имущества казны; решения комиссии по поступлению и выбытию активов; прочие документы по движению имущества казны)</w:t>
            </w:r>
          </w:p>
        </w:tc>
      </w:tr>
      <w:tr w:rsidR="004559DC" w:rsidRPr="00CC0BF8" w14:paraId="2AE37EC7" w14:textId="77777777" w:rsidTr="007C3125">
        <w:tc>
          <w:tcPr>
            <w:tcW w:w="774" w:type="dxa"/>
            <w:vAlign w:val="center"/>
          </w:tcPr>
          <w:p w14:paraId="73E84D56" w14:textId="37D8F3BF" w:rsidR="004559DC" w:rsidRPr="00CC0BF8" w:rsidRDefault="004559DC" w:rsidP="002479D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16" w:type="dxa"/>
            <w:vAlign w:val="center"/>
          </w:tcPr>
          <w:p w14:paraId="31EBC2F8" w14:textId="756E1391" w:rsidR="004559DC" w:rsidRPr="00CC0BF8" w:rsidRDefault="004559DC" w:rsidP="002479D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4559DC">
              <w:rPr>
                <w:rFonts w:ascii="Times New Roman" w:hAnsi="Times New Roman"/>
              </w:rPr>
              <w:t>Журнал по прочим операциям</w:t>
            </w:r>
            <w:r>
              <w:rPr>
                <w:rFonts w:ascii="Times New Roman" w:hAnsi="Times New Roman"/>
              </w:rPr>
              <w:t xml:space="preserve"> №8-1</w:t>
            </w:r>
            <w:r w:rsidRPr="004559DC">
              <w:rPr>
                <w:rFonts w:ascii="Times New Roman" w:hAnsi="Times New Roman"/>
              </w:rPr>
              <w:t xml:space="preserve"> (за исключением данных, отраженных в Журналах N 8-2, 8-3, 8-4, 8-5, 8-6, 8-7)</w:t>
            </w:r>
          </w:p>
        </w:tc>
        <w:tc>
          <w:tcPr>
            <w:tcW w:w="1808" w:type="dxa"/>
            <w:vAlign w:val="center"/>
          </w:tcPr>
          <w:p w14:paraId="3CA37F22" w14:textId="77777777" w:rsidR="004559DC" w:rsidRPr="00CC0BF8" w:rsidRDefault="004559DC" w:rsidP="002479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47" w:type="dxa"/>
            <w:vAlign w:val="center"/>
          </w:tcPr>
          <w:p w14:paraId="6751096D" w14:textId="469776EC" w:rsidR="004559DC" w:rsidRPr="00CC0BF8" w:rsidRDefault="004559DC" w:rsidP="002479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Документы по оплате штрафов, исполнительских сборов (постановления, исполнительные листы, решения суда)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2479DF" w:rsidRPr="00CC0BF8" w14:paraId="611AB293" w14:textId="77777777" w:rsidTr="007C3125">
        <w:tc>
          <w:tcPr>
            <w:tcW w:w="774" w:type="dxa"/>
            <w:vAlign w:val="center"/>
          </w:tcPr>
          <w:p w14:paraId="14731619" w14:textId="701A026D" w:rsidR="002479DF" w:rsidRPr="00CC0BF8" w:rsidRDefault="002479DF" w:rsidP="002479D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1</w:t>
            </w:r>
            <w:r w:rsidR="004559DC">
              <w:rPr>
                <w:rFonts w:ascii="Times New Roman" w:hAnsi="Times New Roman"/>
              </w:rPr>
              <w:t>1</w:t>
            </w:r>
          </w:p>
        </w:tc>
        <w:tc>
          <w:tcPr>
            <w:tcW w:w="2216" w:type="dxa"/>
            <w:vAlign w:val="center"/>
          </w:tcPr>
          <w:p w14:paraId="1E237AFA" w14:textId="4118BADD" w:rsidR="002479DF" w:rsidRPr="00CC0BF8" w:rsidRDefault="002479DF" w:rsidP="002479D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№ 8-</w:t>
            </w:r>
            <w:r w:rsidR="004559DC">
              <w:rPr>
                <w:rFonts w:ascii="Times New Roman" w:hAnsi="Times New Roman"/>
              </w:rPr>
              <w:t>2</w:t>
            </w:r>
            <w:r w:rsidRPr="00CC0BF8">
              <w:rPr>
                <w:rFonts w:ascii="Times New Roman" w:hAnsi="Times New Roman"/>
              </w:rPr>
              <w:t xml:space="preserve"> по прочим операциям (налоги и взносы)</w:t>
            </w:r>
          </w:p>
        </w:tc>
        <w:tc>
          <w:tcPr>
            <w:tcW w:w="1808" w:type="dxa"/>
            <w:vAlign w:val="center"/>
          </w:tcPr>
          <w:p w14:paraId="52317DA5" w14:textId="77777777" w:rsidR="002479DF" w:rsidRPr="00CC0BF8" w:rsidRDefault="002479DF" w:rsidP="002479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4FADFEF4" w14:textId="6AF78FCC" w:rsidR="002479DF" w:rsidRPr="00CC0BF8" w:rsidRDefault="004559DC" w:rsidP="002479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2479DF" w:rsidRPr="00CC0BF8">
              <w:rPr>
                <w:rFonts w:ascii="Times New Roman" w:eastAsia="Times New Roman" w:hAnsi="Times New Roman"/>
              </w:rPr>
              <w:t>ешения, требования, извещения об уплате налогов, сборов, пеней, штрафов; расчеты по налогам; справки о состоянии расчетов по налогам, сборам, страховым сборам, пеням, штрафам; сообщения об исчисленной налоговым органом сумме налогов и прочие документы</w:t>
            </w:r>
          </w:p>
        </w:tc>
      </w:tr>
      <w:tr w:rsidR="002479DF" w:rsidRPr="00CC0BF8" w14:paraId="7674FC41" w14:textId="77777777" w:rsidTr="007C3125">
        <w:tc>
          <w:tcPr>
            <w:tcW w:w="774" w:type="dxa"/>
            <w:vAlign w:val="center"/>
          </w:tcPr>
          <w:p w14:paraId="5841ACBC" w14:textId="63BEDD7B" w:rsidR="002479DF" w:rsidRPr="00CC0BF8" w:rsidRDefault="002479DF" w:rsidP="002479D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1</w:t>
            </w:r>
            <w:r w:rsidR="004559DC">
              <w:rPr>
                <w:rFonts w:ascii="Times New Roman" w:hAnsi="Times New Roman"/>
              </w:rPr>
              <w:t>2</w:t>
            </w:r>
          </w:p>
        </w:tc>
        <w:tc>
          <w:tcPr>
            <w:tcW w:w="2216" w:type="dxa"/>
            <w:vAlign w:val="center"/>
          </w:tcPr>
          <w:p w14:paraId="6A8C8162" w14:textId="388E63B4" w:rsidR="002479DF" w:rsidRPr="00CC0BF8" w:rsidRDefault="002479DF" w:rsidP="002479D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№ 8-</w:t>
            </w:r>
            <w:r w:rsidR="004559DC">
              <w:rPr>
                <w:rFonts w:ascii="Times New Roman" w:hAnsi="Times New Roman"/>
              </w:rPr>
              <w:t>3</w:t>
            </w:r>
            <w:r w:rsidRPr="00CC0BF8">
              <w:rPr>
                <w:rFonts w:ascii="Times New Roman" w:hAnsi="Times New Roman"/>
              </w:rPr>
              <w:t xml:space="preserve"> прочим операциям (денежные документы)</w:t>
            </w:r>
          </w:p>
        </w:tc>
        <w:tc>
          <w:tcPr>
            <w:tcW w:w="1808" w:type="dxa"/>
            <w:vAlign w:val="center"/>
          </w:tcPr>
          <w:p w14:paraId="2B4C8BAE" w14:textId="77777777" w:rsidR="002479DF" w:rsidRPr="00CC0BF8" w:rsidRDefault="002479DF" w:rsidP="002479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32976E73" w14:textId="77777777" w:rsidR="002479DF" w:rsidRPr="00CC0BF8" w:rsidRDefault="002479DF" w:rsidP="002479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Приходные, расходные кассовые ордера с пометкой «Фондовый», товарные накладные на приобретение денежных документов, заявления на выдачу денежных документов, лист кассовой книги с пометкой «Фондовый»</w:t>
            </w:r>
          </w:p>
        </w:tc>
      </w:tr>
      <w:tr w:rsidR="002479DF" w:rsidRPr="00CC0BF8" w14:paraId="0AC5B6ED" w14:textId="77777777" w:rsidTr="007C3125">
        <w:tc>
          <w:tcPr>
            <w:tcW w:w="774" w:type="dxa"/>
            <w:vAlign w:val="center"/>
          </w:tcPr>
          <w:p w14:paraId="00FE3896" w14:textId="45B3ABC1" w:rsidR="002479DF" w:rsidRPr="00CC0BF8" w:rsidRDefault="002479DF" w:rsidP="002479D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1</w:t>
            </w:r>
            <w:r w:rsidR="004559DC">
              <w:rPr>
                <w:rFonts w:ascii="Times New Roman" w:hAnsi="Times New Roman"/>
              </w:rPr>
              <w:t>3</w:t>
            </w:r>
          </w:p>
        </w:tc>
        <w:tc>
          <w:tcPr>
            <w:tcW w:w="2216" w:type="dxa"/>
            <w:vAlign w:val="center"/>
          </w:tcPr>
          <w:p w14:paraId="33CD866B" w14:textId="1E31B5BE" w:rsidR="002479DF" w:rsidRPr="00CC0BF8" w:rsidRDefault="002479DF" w:rsidP="002479D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№ 8-</w:t>
            </w:r>
            <w:r w:rsidR="004559DC">
              <w:rPr>
                <w:rFonts w:ascii="Times New Roman" w:hAnsi="Times New Roman"/>
              </w:rPr>
              <w:t>4</w:t>
            </w:r>
            <w:r w:rsidRPr="00CC0BF8">
              <w:rPr>
                <w:rFonts w:ascii="Times New Roman" w:hAnsi="Times New Roman"/>
              </w:rPr>
              <w:t xml:space="preserve"> по прочим операциям </w:t>
            </w:r>
            <w:r w:rsidRPr="00CC0BF8">
              <w:rPr>
                <w:rFonts w:ascii="Times New Roman" w:hAnsi="Times New Roman"/>
              </w:rPr>
              <w:lastRenderedPageBreak/>
              <w:t>(доходы и расходы будущих периодов, резервы предстоящих расходов)</w:t>
            </w:r>
          </w:p>
        </w:tc>
        <w:tc>
          <w:tcPr>
            <w:tcW w:w="1808" w:type="dxa"/>
            <w:vAlign w:val="center"/>
          </w:tcPr>
          <w:p w14:paraId="6EAA8BFD" w14:textId="77777777" w:rsidR="002479DF" w:rsidRPr="00CC0BF8" w:rsidRDefault="002479DF" w:rsidP="002479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lastRenderedPageBreak/>
              <w:t>В разрезе ИФО</w:t>
            </w:r>
          </w:p>
        </w:tc>
        <w:tc>
          <w:tcPr>
            <w:tcW w:w="4547" w:type="dxa"/>
            <w:vAlign w:val="center"/>
          </w:tcPr>
          <w:p w14:paraId="1FC95B71" w14:textId="77777777" w:rsidR="002479DF" w:rsidRPr="00CC0BF8" w:rsidRDefault="002479DF" w:rsidP="002479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 xml:space="preserve">Документы по начислению доходов и расходов будущих периодов, резервов предстоящих </w:t>
            </w:r>
            <w:r w:rsidRPr="00CC0BF8">
              <w:rPr>
                <w:rFonts w:ascii="Times New Roman" w:eastAsia="Times New Roman" w:hAnsi="Times New Roman"/>
              </w:rPr>
              <w:lastRenderedPageBreak/>
              <w:t>расходов, не подшитые к другим журналам операций</w:t>
            </w:r>
          </w:p>
        </w:tc>
      </w:tr>
      <w:tr w:rsidR="0004173F" w:rsidRPr="00CC0BF8" w14:paraId="4AB2AF66" w14:textId="77777777" w:rsidTr="007C3125">
        <w:tc>
          <w:tcPr>
            <w:tcW w:w="774" w:type="dxa"/>
            <w:vAlign w:val="center"/>
          </w:tcPr>
          <w:p w14:paraId="75DC1293" w14:textId="435F4A76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216" w:type="dxa"/>
            <w:vAlign w:val="center"/>
          </w:tcPr>
          <w:p w14:paraId="16C18385" w14:textId="689281B2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4559DC"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</w:rPr>
              <w:t xml:space="preserve"> №8-5</w:t>
            </w:r>
            <w:r w:rsidRPr="004559DC">
              <w:rPr>
                <w:rFonts w:ascii="Times New Roman" w:hAnsi="Times New Roman"/>
              </w:rPr>
              <w:t xml:space="preserve"> по прочим операциям (финансовые вложения)</w:t>
            </w:r>
          </w:p>
        </w:tc>
        <w:tc>
          <w:tcPr>
            <w:tcW w:w="1808" w:type="dxa"/>
            <w:vAlign w:val="center"/>
          </w:tcPr>
          <w:p w14:paraId="18DF515F" w14:textId="350EA8F8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A00C6">
              <w:rPr>
                <w:rFonts w:ascii="Times New Roman" w:hAnsi="Times New Roman"/>
                <w:sz w:val="22"/>
                <w:szCs w:val="22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4A416B00" w14:textId="0E7509D7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Документы, подтверждающие осуществление финансовых вложений; извещения </w:t>
            </w:r>
            <w:r w:rsidRPr="005C41D1">
              <w:rPr>
                <w:rFonts w:ascii="Times New Roman" w:hAnsi="Times New Roman"/>
                <w:sz w:val="22"/>
                <w:szCs w:val="22"/>
              </w:rPr>
              <w:t>ф.0504805</w:t>
            </w:r>
            <w:r>
              <w:rPr>
                <w:rFonts w:ascii="Times New Roman" w:hAnsi="Times New Roman"/>
                <w:sz w:val="22"/>
                <w:szCs w:val="22"/>
              </w:rPr>
              <w:t>, направленные учреждениями учредителю на</w:t>
            </w:r>
            <w:r w:rsidRPr="005C41D1">
              <w:rPr>
                <w:rFonts w:ascii="Times New Roman" w:hAnsi="Times New Roman"/>
                <w:sz w:val="22"/>
                <w:szCs w:val="22"/>
              </w:rPr>
              <w:t xml:space="preserve"> суммы изменений показателей счетов 421006000 (221006000)</w:t>
            </w:r>
          </w:p>
        </w:tc>
      </w:tr>
      <w:tr w:rsidR="0004173F" w:rsidRPr="00CC0BF8" w14:paraId="31E8FC72" w14:textId="77777777" w:rsidTr="007C3125">
        <w:tc>
          <w:tcPr>
            <w:tcW w:w="774" w:type="dxa"/>
            <w:vAlign w:val="center"/>
          </w:tcPr>
          <w:p w14:paraId="5EC9B77A" w14:textId="33A3D3EC" w:rsidR="0004173F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16" w:type="dxa"/>
            <w:vAlign w:val="center"/>
          </w:tcPr>
          <w:p w14:paraId="7B90B762" w14:textId="10BD9CEF" w:rsidR="0004173F" w:rsidRPr="004559DC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4559DC">
              <w:rPr>
                <w:rFonts w:ascii="Times New Roman" w:hAnsi="Times New Roman"/>
              </w:rPr>
              <w:t xml:space="preserve">Журнал </w:t>
            </w:r>
            <w:r>
              <w:rPr>
                <w:rFonts w:ascii="Times New Roman" w:hAnsi="Times New Roman"/>
              </w:rPr>
              <w:t xml:space="preserve">№8-6 </w:t>
            </w:r>
            <w:r w:rsidRPr="004559DC">
              <w:rPr>
                <w:rFonts w:ascii="Times New Roman" w:hAnsi="Times New Roman"/>
              </w:rPr>
              <w:t>по прочим операциям (кредиты, долговые обязательства с операциями по счету 207 00, 301 00)</w:t>
            </w:r>
          </w:p>
        </w:tc>
        <w:tc>
          <w:tcPr>
            <w:tcW w:w="1808" w:type="dxa"/>
            <w:vAlign w:val="center"/>
          </w:tcPr>
          <w:p w14:paraId="79D8124D" w14:textId="64A23761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A00C6">
              <w:rPr>
                <w:rFonts w:ascii="Times New Roman" w:hAnsi="Times New Roman"/>
                <w:sz w:val="22"/>
                <w:szCs w:val="22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7142FCCB" w14:textId="3E33833E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Документы, подтверждающие </w:t>
            </w:r>
            <w:r w:rsidRPr="005C41D1">
              <w:rPr>
                <w:rFonts w:ascii="Times New Roman" w:hAnsi="Times New Roman"/>
                <w:sz w:val="22"/>
                <w:szCs w:val="22"/>
              </w:rPr>
              <w:t>предоставление</w:t>
            </w:r>
            <w:r>
              <w:rPr>
                <w:rFonts w:ascii="Times New Roman" w:hAnsi="Times New Roman"/>
                <w:sz w:val="22"/>
                <w:szCs w:val="22"/>
              </w:rPr>
              <w:t>, погашение,</w:t>
            </w:r>
            <w:r w:rsidRPr="005C41D1">
              <w:rPr>
                <w:rFonts w:ascii="Times New Roman" w:hAnsi="Times New Roman"/>
                <w:sz w:val="22"/>
                <w:szCs w:val="22"/>
              </w:rPr>
              <w:t xml:space="preserve"> кредитов, займов, (ссуд),</w:t>
            </w:r>
            <w:r>
              <w:t xml:space="preserve"> </w:t>
            </w:r>
            <w:r w:rsidRPr="007B239D">
              <w:rPr>
                <w:rFonts w:ascii="Times New Roman" w:hAnsi="Times New Roman"/>
                <w:sz w:val="22"/>
                <w:szCs w:val="22"/>
              </w:rPr>
              <w:t>начисление процентов, штрафов и пеней по предоставленным кредитам, займам (ссудам)</w:t>
            </w:r>
            <w:r>
              <w:rPr>
                <w:rFonts w:ascii="Times New Roman" w:hAnsi="Times New Roman"/>
                <w:sz w:val="22"/>
                <w:szCs w:val="22"/>
              </w:rPr>
              <w:t>, документы по с</w:t>
            </w:r>
            <w:r w:rsidRPr="007B239D">
              <w:rPr>
                <w:rFonts w:ascii="Times New Roman" w:hAnsi="Times New Roman"/>
                <w:sz w:val="22"/>
                <w:szCs w:val="22"/>
              </w:rPr>
              <w:t>писани</w:t>
            </w:r>
            <w:r>
              <w:rPr>
                <w:rFonts w:ascii="Times New Roman" w:hAnsi="Times New Roman"/>
                <w:sz w:val="22"/>
                <w:szCs w:val="22"/>
              </w:rPr>
              <w:t>ю</w:t>
            </w:r>
            <w:r w:rsidRPr="007B239D">
              <w:rPr>
                <w:rFonts w:ascii="Times New Roman" w:hAnsi="Times New Roman"/>
                <w:sz w:val="22"/>
                <w:szCs w:val="22"/>
              </w:rPr>
              <w:t xml:space="preserve"> нереальной к взысканию дебиторской задолженности по предоставленным кредитам, займам (ссудам)</w:t>
            </w:r>
          </w:p>
        </w:tc>
      </w:tr>
      <w:tr w:rsidR="0004173F" w:rsidRPr="00CC0BF8" w14:paraId="022A1C28" w14:textId="77777777" w:rsidTr="007C3125">
        <w:tc>
          <w:tcPr>
            <w:tcW w:w="774" w:type="dxa"/>
            <w:vAlign w:val="center"/>
          </w:tcPr>
          <w:p w14:paraId="2D32402A" w14:textId="0E6F4821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6" w:type="dxa"/>
          </w:tcPr>
          <w:p w14:paraId="7BD464B8" w14:textId="47787E47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№ 8-</w:t>
            </w:r>
            <w:r>
              <w:rPr>
                <w:rFonts w:ascii="Times New Roman" w:hAnsi="Times New Roman"/>
              </w:rPr>
              <w:t>7</w:t>
            </w:r>
            <w:r w:rsidRPr="00CC0BF8">
              <w:rPr>
                <w:rFonts w:ascii="Times New Roman" w:hAnsi="Times New Roman"/>
              </w:rPr>
              <w:t xml:space="preserve"> </w:t>
            </w:r>
          </w:p>
          <w:p w14:paraId="1E28E267" w14:textId="77777777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операций формирования входящих остатков следующего финансового года</w:t>
            </w:r>
          </w:p>
        </w:tc>
        <w:tc>
          <w:tcPr>
            <w:tcW w:w="1808" w:type="dxa"/>
            <w:vAlign w:val="center"/>
          </w:tcPr>
          <w:p w14:paraId="21825120" w14:textId="77777777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1F6F0BF3" w14:textId="77777777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Бухгалтерские справки ф.0504833 по операциям формирования входящих остатков следующего финансового года</w:t>
            </w:r>
          </w:p>
        </w:tc>
      </w:tr>
      <w:tr w:rsidR="0004173F" w:rsidRPr="00CC0BF8" w14:paraId="52E33503" w14:textId="77777777" w:rsidTr="007C3125">
        <w:tc>
          <w:tcPr>
            <w:tcW w:w="774" w:type="dxa"/>
            <w:vAlign w:val="center"/>
          </w:tcPr>
          <w:p w14:paraId="2486EAD2" w14:textId="0432ABA6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16" w:type="dxa"/>
            <w:vAlign w:val="center"/>
          </w:tcPr>
          <w:p w14:paraId="66EB4E49" w14:textId="535183D9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№ 8-</w:t>
            </w:r>
            <w:r>
              <w:rPr>
                <w:rFonts w:ascii="Times New Roman" w:hAnsi="Times New Roman"/>
              </w:rPr>
              <w:t>8</w:t>
            </w:r>
            <w:r w:rsidRPr="00CC0BF8">
              <w:rPr>
                <w:rFonts w:ascii="Times New Roman" w:hAnsi="Times New Roman"/>
              </w:rPr>
              <w:t xml:space="preserve"> операций по санкционированию</w:t>
            </w:r>
          </w:p>
        </w:tc>
        <w:tc>
          <w:tcPr>
            <w:tcW w:w="1808" w:type="dxa"/>
            <w:vAlign w:val="center"/>
          </w:tcPr>
          <w:p w14:paraId="6C2728C0" w14:textId="77777777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35532C9C" w14:textId="77777777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Уведомления о лимитах бюджетных обязательств (бюджетных ассигнованиях, об изменении ЛБО (ассигнований), пояснительные записки о внесении изменений в План ФХД</w:t>
            </w:r>
          </w:p>
        </w:tc>
      </w:tr>
      <w:tr w:rsidR="0004173F" w:rsidRPr="00CC0BF8" w14:paraId="0C10D00C" w14:textId="77777777" w:rsidTr="007C3125">
        <w:tc>
          <w:tcPr>
            <w:tcW w:w="774" w:type="dxa"/>
            <w:vAlign w:val="center"/>
          </w:tcPr>
          <w:p w14:paraId="717593D8" w14:textId="0B9A612E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16" w:type="dxa"/>
            <w:vAlign w:val="center"/>
          </w:tcPr>
          <w:p w14:paraId="46B5CAEA" w14:textId="77777777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№ 9 операций по исправлению ошибок прошлых лет</w:t>
            </w:r>
          </w:p>
        </w:tc>
        <w:tc>
          <w:tcPr>
            <w:tcW w:w="1808" w:type="dxa"/>
            <w:vAlign w:val="center"/>
          </w:tcPr>
          <w:p w14:paraId="4736602E" w14:textId="77777777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0C149124" w14:textId="77777777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Бухгалтерские справки (ф.0504833) по исправлению ошибок прошлых лет с приложением подтверждающих документов</w:t>
            </w:r>
          </w:p>
        </w:tc>
      </w:tr>
      <w:tr w:rsidR="0004173F" w:rsidRPr="00CC0BF8" w14:paraId="34AE2242" w14:textId="77777777" w:rsidTr="007C3125">
        <w:tc>
          <w:tcPr>
            <w:tcW w:w="774" w:type="dxa"/>
            <w:vAlign w:val="center"/>
          </w:tcPr>
          <w:p w14:paraId="7C0A1826" w14:textId="4C8FFB63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16" w:type="dxa"/>
          </w:tcPr>
          <w:p w14:paraId="2A4D680F" w14:textId="77777777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№ 10 операций межотчетного периода</w:t>
            </w:r>
          </w:p>
        </w:tc>
        <w:tc>
          <w:tcPr>
            <w:tcW w:w="1808" w:type="dxa"/>
            <w:vAlign w:val="center"/>
          </w:tcPr>
          <w:p w14:paraId="769DE3D5" w14:textId="77777777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223A6129" w14:textId="77777777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Бухгалтерские справки ф.0504833 по операциям межотчетного периода</w:t>
            </w:r>
          </w:p>
        </w:tc>
      </w:tr>
      <w:tr w:rsidR="0004173F" w:rsidRPr="00CC0BF8" w14:paraId="447E75DD" w14:textId="77777777" w:rsidTr="007C3125">
        <w:tc>
          <w:tcPr>
            <w:tcW w:w="774" w:type="dxa"/>
            <w:vAlign w:val="center"/>
          </w:tcPr>
          <w:p w14:paraId="176518F1" w14:textId="00DF8749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16" w:type="dxa"/>
            <w:vAlign w:val="center"/>
          </w:tcPr>
          <w:p w14:paraId="1C7A9CA9" w14:textId="77777777" w:rsidR="0004173F" w:rsidRPr="00CC0BF8" w:rsidRDefault="0004173F" w:rsidP="0004173F">
            <w:pPr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CC0BF8">
              <w:rPr>
                <w:rFonts w:ascii="Times New Roman" w:hAnsi="Times New Roman"/>
              </w:rPr>
              <w:t>Журнал № 11 операций по забалансовым счетам</w:t>
            </w:r>
          </w:p>
        </w:tc>
        <w:tc>
          <w:tcPr>
            <w:tcW w:w="1808" w:type="dxa"/>
            <w:vAlign w:val="center"/>
          </w:tcPr>
          <w:p w14:paraId="26D8C155" w14:textId="77777777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В разрезе ИФО</w:t>
            </w:r>
          </w:p>
        </w:tc>
        <w:tc>
          <w:tcPr>
            <w:tcW w:w="4547" w:type="dxa"/>
            <w:vAlign w:val="center"/>
          </w:tcPr>
          <w:p w14:paraId="647DADB9" w14:textId="77777777" w:rsidR="0004173F" w:rsidRPr="00CC0BF8" w:rsidRDefault="0004173F" w:rsidP="000417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CC0BF8">
              <w:rPr>
                <w:rFonts w:ascii="Times New Roman" w:eastAsia="Times New Roman" w:hAnsi="Times New Roman"/>
              </w:rPr>
              <w:t>Документы по движению основных средств, учитываемых на забалансовых счетах; банковские гарантии; акты на списание подарков со счета 07; документы по передаче имущества в аренду, в личное пользование; документы по списанию бланков строгой отчетности и другие документы, оформленные по операциям, отраженным на забалансовых счетах</w:t>
            </w:r>
          </w:p>
        </w:tc>
      </w:tr>
    </w:tbl>
    <w:p w14:paraId="427C6917" w14:textId="77777777" w:rsidR="00CC0BF8" w:rsidRPr="00CC0BF8" w:rsidRDefault="00CC0BF8" w:rsidP="00CC0BF8">
      <w:pPr>
        <w:tabs>
          <w:tab w:val="left" w:pos="1080"/>
        </w:tabs>
        <w:spacing w:after="0" w:line="36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39D86DF9" w14:textId="4E7868C4" w:rsidR="00CC0BF8" w:rsidRDefault="00CC0BF8" w:rsidP="00CC0BF8">
      <w:pPr>
        <w:tabs>
          <w:tab w:val="left" w:pos="1080"/>
        </w:tabs>
        <w:spacing w:after="0" w:line="360" w:lineRule="atLeast"/>
        <w:rPr>
          <w:rFonts w:ascii="Times New Roman" w:eastAsia="Calibri" w:hAnsi="Times New Roman" w:cs="Times New Roman"/>
          <w:sz w:val="28"/>
          <w:szCs w:val="28"/>
        </w:rPr>
      </w:pPr>
      <w:r w:rsidRPr="00CC0BF8">
        <w:rPr>
          <w:rFonts w:ascii="Times New Roman" w:eastAsia="Calibri" w:hAnsi="Times New Roman" w:cs="Times New Roman"/>
          <w:sz w:val="28"/>
          <w:szCs w:val="28"/>
        </w:rPr>
        <w:t>* КФО – код вида финансового обеспечения</w:t>
      </w:r>
    </w:p>
    <w:p w14:paraId="582B305E" w14:textId="7994B8F9" w:rsidR="00AD49B9" w:rsidRPr="00AD49B9" w:rsidRDefault="00AD49B9" w:rsidP="00CC0BF8">
      <w:pPr>
        <w:tabs>
          <w:tab w:val="left" w:pos="1080"/>
        </w:tabs>
        <w:spacing w:after="0" w:line="360" w:lineRule="atLeast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p w14:paraId="3EFFC266" w14:textId="77777777" w:rsidR="00CC0BF8" w:rsidRPr="00CC0BF8" w:rsidRDefault="00CC0BF8" w:rsidP="00CC0BF8">
      <w:pPr>
        <w:ind w:firstLine="0"/>
        <w:jc w:val="left"/>
      </w:pPr>
    </w:p>
    <w:p w14:paraId="4A699F34" w14:textId="77777777" w:rsidR="00040285" w:rsidRDefault="00040285"/>
    <w:sectPr w:rsidR="0004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59"/>
    <w:rsid w:val="00040285"/>
    <w:rsid w:val="0004173F"/>
    <w:rsid w:val="000C0959"/>
    <w:rsid w:val="00131724"/>
    <w:rsid w:val="001D16AE"/>
    <w:rsid w:val="002479DF"/>
    <w:rsid w:val="002E3AA1"/>
    <w:rsid w:val="00450FCA"/>
    <w:rsid w:val="004559DC"/>
    <w:rsid w:val="006A725D"/>
    <w:rsid w:val="007556CE"/>
    <w:rsid w:val="007C3125"/>
    <w:rsid w:val="009B0797"/>
    <w:rsid w:val="00A02335"/>
    <w:rsid w:val="00A04B91"/>
    <w:rsid w:val="00AD49B9"/>
    <w:rsid w:val="00B10B69"/>
    <w:rsid w:val="00CC0BF8"/>
    <w:rsid w:val="00EC023A"/>
    <w:rsid w:val="00E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3013"/>
  <w15:chartTrackingRefBased/>
  <w15:docId w15:val="{B0200D63-B3C2-4EC1-839E-ADFB0CB5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BF8"/>
    <w:pPr>
      <w:tabs>
        <w:tab w:val="center" w:pos="4677"/>
        <w:tab w:val="right" w:pos="9355"/>
      </w:tabs>
      <w:spacing w:after="0" w:line="240" w:lineRule="auto"/>
      <w:ind w:firstLine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CC0BF8"/>
  </w:style>
  <w:style w:type="table" w:styleId="a5">
    <w:name w:val="Table Grid"/>
    <w:basedOn w:val="a1"/>
    <w:uiPriority w:val="99"/>
    <w:rsid w:val="00CC0BF8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7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7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14</cp:revision>
  <cp:lastPrinted>2024-09-08T08:43:00Z</cp:lastPrinted>
  <dcterms:created xsi:type="dcterms:W3CDTF">2024-02-15T09:20:00Z</dcterms:created>
  <dcterms:modified xsi:type="dcterms:W3CDTF">2024-09-08T08:43:00Z</dcterms:modified>
</cp:coreProperties>
</file>